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9" w:rsidRDefault="00F8060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4</w:t>
      </w:r>
    </w:p>
    <w:p w:rsidR="001462D9" w:rsidRDefault="00F8060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关于同意</w:t>
      </w:r>
      <w:r>
        <w:rPr>
          <w:rFonts w:ascii="Times New Roman" w:eastAsia="方正小标宋简体" w:hAnsi="Times New Roman" w:cs="Times New Roman"/>
          <w:sz w:val="44"/>
          <w:szCs w:val="44"/>
        </w:rPr>
        <w:t>***</w:t>
      </w:r>
      <w:r>
        <w:rPr>
          <w:rFonts w:ascii="Times New Roman" w:eastAsia="方正小标宋简体" w:hAnsi="Times New Roman" w:cs="Times New Roman"/>
          <w:sz w:val="44"/>
          <w:szCs w:val="44"/>
        </w:rPr>
        <w:t>报考的证明</w:t>
      </w:r>
    </w:p>
    <w:p w:rsidR="001462D9" w:rsidRDefault="001462D9">
      <w:pPr>
        <w:rPr>
          <w:rFonts w:ascii="Times New Roman" w:eastAsia="仿宋_GB2312" w:hAnsi="Times New Roman" w:cs="Times New Roman"/>
          <w:sz w:val="44"/>
          <w:szCs w:val="44"/>
        </w:rPr>
      </w:pP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同意</w:t>
      </w:r>
      <w:r>
        <w:rPr>
          <w:rFonts w:ascii="Times New Roman" w:eastAsia="仿宋_GB2312" w:hAnsi="Times New Roman" w:cs="Times New Roman"/>
          <w:sz w:val="32"/>
          <w:szCs w:val="32"/>
        </w:rPr>
        <w:t>***</w:t>
      </w:r>
      <w:r>
        <w:rPr>
          <w:rFonts w:ascii="Times New Roman" w:eastAsia="仿宋_GB2312" w:hAnsi="Times New Roman" w:cs="Times New Roman"/>
          <w:sz w:val="32"/>
          <w:szCs w:val="32"/>
        </w:rPr>
        <w:t>报考郴州市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市直机关</w:t>
      </w:r>
      <w:r>
        <w:rPr>
          <w:rFonts w:ascii="Times New Roman" w:eastAsia="仿宋_GB2312" w:hAnsi="Times New Roman" w:cs="Times New Roman"/>
          <w:sz w:val="32"/>
          <w:szCs w:val="32"/>
        </w:rPr>
        <w:t>公开选调公务员，没有以下不得报考的情形：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尚在新录用公务员试用期的；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受处分期间或者未满影响期限的；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按照国家有关规定，到定向单位工作未满服务年限的，在曾经工作的单位（岗位）和现工作的单位（岗位）未满规定的最低服务年限的，对转任有其他限制性规定的；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存在违规破格提拔、突击提拔等违反干部选拔任用政策规定的情形尚未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处理的，违规进入机关事业单位、违规取得相应身份尚未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处理的；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正在接受审计、纪律审查，或者涉嫌违纪违法正在接受有关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专门机关审查尚未作出结论的；</w:t>
      </w:r>
    </w:p>
    <w:p w:rsidR="001462D9" w:rsidRDefault="00F8060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法律、法规及有关政策规定的其他情形。</w:t>
      </w:r>
    </w:p>
    <w:p w:rsidR="001462D9" w:rsidRDefault="001462D9">
      <w:pPr>
        <w:ind w:firstLine="8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1462D9" w:rsidRDefault="001462D9">
      <w:pPr>
        <w:ind w:firstLine="8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1462D9" w:rsidRDefault="00F80604">
      <w:pPr>
        <w:ind w:firstLine="8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单位（盖章）：</w:t>
      </w:r>
    </w:p>
    <w:p w:rsidR="001462D9" w:rsidRDefault="00F80604">
      <w:pPr>
        <w:ind w:firstLine="8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</w:p>
    <w:sectPr w:rsidR="0014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04" w:rsidRDefault="00F80604" w:rsidP="00F80604">
      <w:r>
        <w:separator/>
      </w:r>
    </w:p>
  </w:endnote>
  <w:endnote w:type="continuationSeparator" w:id="0">
    <w:p w:rsidR="00F80604" w:rsidRDefault="00F80604" w:rsidP="00F8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04" w:rsidRDefault="00F80604" w:rsidP="00F80604">
      <w:r>
        <w:separator/>
      </w:r>
    </w:p>
  </w:footnote>
  <w:footnote w:type="continuationSeparator" w:id="0">
    <w:p w:rsidR="00F80604" w:rsidRDefault="00F80604" w:rsidP="00F8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53790"/>
    <w:rsid w:val="001462D9"/>
    <w:rsid w:val="002578C9"/>
    <w:rsid w:val="00270C18"/>
    <w:rsid w:val="00F80604"/>
    <w:rsid w:val="40553790"/>
    <w:rsid w:val="50C45E23"/>
    <w:rsid w:val="5B5763E1"/>
    <w:rsid w:val="77F54132"/>
    <w:rsid w:val="79D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关于***的同意报考证明</dc:title>
  <dc:creator>zhb01</dc:creator>
  <cp:lastModifiedBy>赵亮</cp:lastModifiedBy>
  <cp:revision>3</cp:revision>
  <dcterms:created xsi:type="dcterms:W3CDTF">2019-09-19T09:32:00Z</dcterms:created>
  <dcterms:modified xsi:type="dcterms:W3CDTF">2020-12-07T12:12:00Z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