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面试人员名单</w:t>
      </w:r>
    </w:p>
    <w:p>
      <w:pPr>
        <w:spacing w:line="580" w:lineRule="exact"/>
        <w:jc w:val="center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（按准考证号排列）</w:t>
      </w:r>
    </w:p>
    <w:tbl>
      <w:tblPr>
        <w:tblStyle w:val="2"/>
        <w:tblW w:w="892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335"/>
        <w:gridCol w:w="1785"/>
        <w:gridCol w:w="238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职位名称及代码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面试分数线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宏观经济监测处一级主任科员及以下400110001001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128.3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郭欣然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135111192100803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林凯悦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135111193402226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陈雨露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135111195102523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邢妮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135114014302915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庄雅娟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135135100700926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专题分析处一级主任科员及以下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400110001002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116.2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马艺方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135111192101127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李智鑫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135111194202703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135111198001001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兰袁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135131011600516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张璇玥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135150011001710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地区GDP核算处一级主任科员及以下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400110001003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122.9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丁一蔼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135111070100312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董良吉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135137010502316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135137010601511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李康儒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135142010206528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林伟贤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135144020301622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综合处一级主任科员及以下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400110001004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125.9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王安琪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135111022901025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苏展展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135111024600615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火昊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135111060102124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贾小伟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135111062501414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侯吉红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135111072000216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赵明岳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135111072001707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安妮娜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135111101001828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135111150100319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王天娇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135114014001703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135132020201301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eastAsia="黑体"/>
          <w:bCs/>
          <w:color w:val="000000"/>
          <w:spacing w:val="8"/>
          <w:sz w:val="32"/>
          <w:szCs w:val="32"/>
        </w:rPr>
        <w:sectPr>
          <w:pgSz w:w="11906" w:h="16838"/>
          <w:pgMar w:top="1701" w:right="1418" w:bottom="1304" w:left="1418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904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00"/>
        <w:gridCol w:w="1755"/>
        <w:gridCol w:w="2400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职位名称及代码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面试分数线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王婉思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135111051801228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135111194801025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史磊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135132010402302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135132030100911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程慧敏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135137080104521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就业处一级主任科员及以下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125.6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李亚洁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135111060800121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135133310202301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135134010500627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桂昂稀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135137010801822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135162010207016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130.7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135111191002902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135111195103219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135111195402926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135111195403629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135132010705905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蔡含露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135132030202227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吕会雯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135137010700708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汪贝宁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135141142700630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李凯琦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135141193401702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黄陈暘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135153030100612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综合研究处一级主任科员及以下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123.1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135111020200706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侯忠林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135111191601301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余铭晖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135111191601608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乐桢宇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135111195402030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135113010105801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周凡炜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135121020101524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姜娅琼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135137010301318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张荧楠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135137020107813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135141010500506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135143010907627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职位名称及代码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面试分数线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价格统计处一级主任科员及以下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400110001009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129.5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申少飞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135114014002426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135115010400506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崔鹏涛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135134010507527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135137080104315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李子天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135144010202830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人事处一级主任科员及以下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400110001011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120.5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赵羚妤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135111160300429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135132030102905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135133070202327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135134010500905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魏光亮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135137010601714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人事处一级主任科员及以下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400110001013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121.8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于渝迪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135111197800427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汤丽烨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135132020100110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135132020107315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邓文嫣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135132100102806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刘金磊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135137010701504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空间地理信息处一级主任科员及以下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400110002001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118.7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135111025901607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郭春霞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135111051300311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乌敬一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135111051800809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闫一冰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135111053500409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洪斯琦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135111067700318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刘雪妍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135111080700404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王盛安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135111101002619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135112011301320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张卓然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135137010700214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王明君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135137030102012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>
      <w:pPr>
        <w:snapToGrid w:val="0"/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03"/>
    <w:rsid w:val="000A6603"/>
    <w:rsid w:val="00792F14"/>
    <w:rsid w:val="64A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3</Pages>
  <Words>354</Words>
  <Characters>2023</Characters>
  <Lines>16</Lines>
  <Paragraphs>4</Paragraphs>
  <TotalTime>1</TotalTime>
  <ScaleCrop>false</ScaleCrop>
  <LinksUpToDate>false</LinksUpToDate>
  <CharactersWithSpaces>2373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2021-02-03T08:23:00Z</dcterms:created>
  <dc:creator>丁雅茹(拟稿)</dc:creator>
  <cp:lastModifiedBy>蓝</cp:lastModifiedBy>
  <dcterms:modified xsi:type="dcterms:W3CDTF">2021-02-03T09:30:22Z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