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val="en-US" w:eastAsia="zh-CN"/>
        </w:rPr>
        <w:t>娄底市市场监管综合行政执法支队2021年公开遴选工作人员职位表</w:t>
      </w:r>
    </w:p>
    <w:tbl>
      <w:tblPr>
        <w:tblStyle w:val="4"/>
        <w:tblW w:w="1388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290"/>
        <w:gridCol w:w="992"/>
        <w:gridCol w:w="1036"/>
        <w:gridCol w:w="1323"/>
        <w:gridCol w:w="2018"/>
        <w:gridCol w:w="3818"/>
        <w:gridCol w:w="2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遴选</w:t>
            </w:r>
            <w:r>
              <w:rPr>
                <w:rStyle w:val="7"/>
                <w:lang w:val="en-US" w:eastAsia="zh-CN" w:bidi="ar"/>
              </w:rPr>
              <w:t>职位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遴选</w:t>
            </w:r>
            <w:r>
              <w:rPr>
                <w:rStyle w:val="7"/>
                <w:lang w:val="en-US" w:eastAsia="zh-CN" w:bidi="ar"/>
              </w:rPr>
              <w:t>计划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学历</w:t>
            </w:r>
            <w:r>
              <w:rPr>
                <w:rStyle w:val="6"/>
                <w:lang w:val="en-US" w:eastAsia="zh-CN" w:bidi="ar"/>
              </w:rPr>
              <w:t>要求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执法岗位1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35周岁及以下，（1986年7月31日以后出生）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具有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年以上公务员或参照公务员法管理工作人员工作经历（含试用期），限男性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报名地点：娄底市市场监督管理局人事科525室；联系人：蒋杰，电话：0738-8329833，17773830138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执法岗位2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具有2年以上公务员或参照公务员法管理工作人员工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作经历（含试用期）</w:t>
            </w: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综合岗位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综合岗位2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87E2F3-9E2C-4E58-8FDB-2E93F73A4D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F06336A-FEE6-4B46-8A71-9A09687691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0F876CC-FA55-4209-AA5F-6834A923EF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64109"/>
    <w:rsid w:val="0B964109"/>
    <w:rsid w:val="463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2021-08-26T03:44:00Z</dcterms:created>
  <dc:creator>Caviar1402978434</dc:creator>
  <cp:lastModifiedBy>Caviar1402978434</cp:lastModifiedBy>
  <dcterms:modified xsi:type="dcterms:W3CDTF">2021-08-27T01:29:23Z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7114A38001EE4D2BABBB2BA1CEB4555C</vt:lpwstr>
  </property>
</Properties>
</file>