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桃江县卫生健康系统2021年下半年公开招聘卫生专业技术人员岗位表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（县城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医卫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单位）</w:t>
      </w:r>
    </w:p>
    <w:tbl>
      <w:tblPr>
        <w:tblStyle w:val="3"/>
        <w:tblW w:w="138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266"/>
        <w:gridCol w:w="1559"/>
        <w:gridCol w:w="709"/>
        <w:gridCol w:w="1559"/>
        <w:gridCol w:w="5812"/>
        <w:gridCol w:w="1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岗位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代号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招聘单位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最低学历学位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01</w:t>
            </w:r>
          </w:p>
        </w:tc>
        <w:tc>
          <w:tcPr>
            <w:tcW w:w="22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县人民医院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内科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02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儿科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临床医学、儿科学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03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外科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临床医学、外科学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04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心内介入科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05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急诊科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临床医学、急诊医学、内科学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06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ICU科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临床医学、内科学、外科学、急诊医学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07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妇产科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临床医学、妇产科学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08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感染科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09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口腔科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口腔医学、口腔医学硕士、口腔临床医学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麻醉科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临床医学、麻醉学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11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眼科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临床医学、眼视光医学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眼科学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12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耳鼻咽喉科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临床医学、耳鼻咽喉科学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13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全科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14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放射诊断医师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临床医学、医学影像学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15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放疗科医师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临床医学、医学影像学、影像医学与核医学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16</w:t>
            </w:r>
          </w:p>
        </w:tc>
        <w:tc>
          <w:tcPr>
            <w:tcW w:w="22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县人民医院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针灸推拿医师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针灸推拿、针灸推拿学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17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临床药学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药学、临床药学、药学硕士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18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检验技师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医学检验技术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19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康复治疗技师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康复治疗技术、康复治疗学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20</w:t>
            </w:r>
          </w:p>
        </w:tc>
        <w:tc>
          <w:tcPr>
            <w:tcW w:w="22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县中医医院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内科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外科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临床医学、外科学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心内介入科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23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急诊科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临床医学、急诊医学、内科学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24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ICU科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临床医学、内科学、外科学、急诊医学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25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麻醉科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临床医学、麻醉学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眼科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临床医学、眼视光医学、眼科学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27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放射诊断医师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临床医学、医学影像学、放射医学、影像医学与核医学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28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B超医师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临床医学、医学影像学、影像医学与核医学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29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病理医师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临床医学、中西医临床医学、中西医结合临床、病理学与病理生理学、临床检验诊断学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2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县中医医院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中医内科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31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中医儿科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中医学、中医儿科学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32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中医外科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中医学、中医外科学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33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中医骨科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中医学、中医骨伤科学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34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中医妇科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中医学、中医妇科学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中药学、中药学硕士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36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药学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药学、药学硕士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37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检验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技师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医学检验技术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38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康复治疗技师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康复治疗学、康复物理治疗、康复作业治疗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39</w:t>
            </w:r>
          </w:p>
        </w:tc>
        <w:tc>
          <w:tcPr>
            <w:tcW w:w="22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县妇幼保健院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内科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儿科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临床医学、中西医临床医学、中西医结合临床、儿科学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外科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临床医学、外科学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42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妇产科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临床医学、妇产科学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43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眼科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临床医学、眼视光医学、眼科学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44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医学影像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医师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医学影像学、影像医学与核医学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45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中医内科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46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县疾病预防控制中心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预防医学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预防医学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47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县卫生监督协管服务中心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卫生监督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临床医学、预防医学、卫生监督、公共卫生管理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县精神病医院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内科·精神科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本科、学士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临床医学、精神医学、内科学、老年医学、神经病学、精神病与精神卫生学、急诊医学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22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桃花江中心医院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（其中</w:t>
            </w:r>
            <w:r>
              <w:rPr>
                <w:rFonts w:ascii="Times New Roman" w:hAnsi="Times New Roman"/>
                <w:color w:val="auto"/>
                <w:szCs w:val="21"/>
              </w:rPr>
              <w:t>养老康复医院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内科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1人、中医内科1人、</w:t>
            </w:r>
            <w:r>
              <w:rPr>
                <w:rFonts w:ascii="Times New Roman" w:hAnsi="Times New Roman"/>
                <w:color w:val="auto"/>
                <w:szCs w:val="21"/>
              </w:rPr>
              <w:t>针灸推拿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医师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1人、中药1人、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康复治疗技师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2人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内科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临床医学、中西医临床医学、中西医结合临床、内科学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儿科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临床医学、中西医临床医学、中西医结合临床、儿科学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外科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临床医学、中西医临床医学、中西医结合临床、外科学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麻醉科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临床医学、麻醉学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放射诊断医师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临床医学、医学影像学、放射医学、影像医学与核医学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B超医师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临床医学、医学影像学、影像医学与核医学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中医内科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中医学、中医内科学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56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针灸推拿医师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针灸推拿、针灸推拿学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57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公共卫生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临床医学、公共卫生类、公共卫生与预防医学类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58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中药学、中药学硕士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59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药学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药学、药学硕士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60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检验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技师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医学检验技术、卫生检验与检疫技术、临床检验诊断学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61</w:t>
            </w:r>
          </w:p>
        </w:tc>
        <w:tc>
          <w:tcPr>
            <w:tcW w:w="22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康复治疗技师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大专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康复治疗学、康复治疗技术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</w:tbl>
    <w:p/>
    <w:p/>
    <w:p/>
    <w:p/>
    <w:p/>
    <w:p/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桃江县卫生健康系统2021年下半年公开招聘卫生专业技术人员岗位表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（乡镇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医卫单位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）</w:t>
      </w:r>
    </w:p>
    <w:tbl>
      <w:tblPr>
        <w:tblStyle w:val="3"/>
        <w:tblW w:w="147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75"/>
        <w:gridCol w:w="709"/>
        <w:gridCol w:w="2693"/>
        <w:gridCol w:w="1560"/>
        <w:gridCol w:w="5670"/>
        <w:gridCol w:w="1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tblHeader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岗位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代号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招聘单位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最低学历学位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内科A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鸬鹚渡镇卫生院2个、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灰山港镇中心卫生院1个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临床医学、中西医临床医学、中西医结合临床、内科学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内科B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鲊埠回族乡卫生院1个、              三堂街镇中心卫生院1个、                     武潭镇中心卫生院2个、              县三医院6个、                           松木塘镇中心卫生院1个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临床医学、中西医临床医学、中西医结合临床、内科学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儿科A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大栗港镇中心卫生院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中西医临床医学、中西医结合临床、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儿科学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儿科B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松木塘镇中心卫生院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中西医临床医学、中西医结合临床、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儿科学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外科A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5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浮邱山乡卫生院1个、                 大栗港镇中心卫生院1个、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灰山港镇中心卫生院3个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中西医临床医学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中西医结合临床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、外科学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外科B 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7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三堂街镇中心卫生院1个、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鲊埠回族乡卫生院1个、                     武潭镇中心卫生院1个、                      县三医院4个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中西医临床医学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中西医结合临床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、外科学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68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骨科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灰山港镇中心卫生院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临床医学、外科学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69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妇产科 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县三医院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临床医学、妇产科学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妇幼妇科A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大栗港镇中心卫生院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临床医学、妇产科学、妇幼保健医学、少儿卫生妇幼保健学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妇幼妇科B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马迹塘镇卫生院1个、     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松木塘镇中心卫生院1个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临床医学、妇产科学、妇幼保健医学、少儿卫生妇幼保健学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口腔科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县三医院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口腔医学、口腔医学硕士、口腔临床医学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麻醉科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武潭镇中心卫生院1个、                        县三医院1个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临床医学、麻醉学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耳鼻咽喉科A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大栗港镇中心卫生院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临床医学、耳鼻咽喉科学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75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耳鼻咽喉科B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县三医院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临床医学、耳鼻咽喉科学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放射诊断医师A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大栗港镇中心卫生院1个、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鸬鹚渡镇卫生院1个、                        桃花江镇卫生院1个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临床医学、医学影像学、放射医学、影像医学与核医学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77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放射诊断医师B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鲊埠回族乡卫生院1个、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县三医院2个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临床医学、医学影像学、放射医学、影像医学与核医学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78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B超医师A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鸬鹚渡镇卫生院1个、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修山镇卫生院1个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临床医学、中西医临床医学、医学影像学、影像医学与核医学、中西医结合临床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B超医师B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武潭镇中心卫生院1个、                        松木塘镇中心卫生院1个、                   县三医院2个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临床医学、中西医临床医学、医学影像学、影像医学与核医学、中西医结合临床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中医内科A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高桥镇卫生院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中医学、中医内科学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中医内科B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三堂街镇中心卫生院1个、                      鲊埠回族乡卫生院1个、                      县三医院2个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中医学、中医内科学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中医康复科医师A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高桥镇卫生院1个、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大栗港镇中心卫生院1个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中医学、中医康复学、针灸推拿、针灸推拿学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中医康复科医师B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三堂街镇中心卫生院2个、                        县三医院2个、                               鲊埠回族乡卫生院1个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中医学、中医康复学、针灸推拿、针灸推拿学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84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公共卫生A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修山镇卫生院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临床医学、公共卫生类、公共卫生与预防医学类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公共卫生B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马迹塘镇卫生院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临床医学、公共卫生类、公共卫生与预防医学类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6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浮邱山乡卫生院1个、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高桥镇卫生院1个、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鸬鹚渡镇卫生院1个、                   松木塘镇中心卫生院2个、                 县三医院1个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中药学、中药学硕士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87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药学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县三医院1个、                         三堂街镇中心卫生院1个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药学、药学硕士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88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检验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技师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大栗港镇中心卫生院1个、                         修山镇卫生院1个、                           松木塘镇中心卫生院1个、                       三堂街镇中心卫生院1个、                    县三医院1个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医学检验技术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89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康复治疗技师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县三医院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康复治疗技术、中医康复技术、康复治疗学、康复物理治疗、康复作业治疗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医疗仪器设备维修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技师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县三医院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精密医疗器械技术、医疗器械维护与管理、医疗设备应用技术等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护理A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鸬鹚渡镇卫生院3个、             大栗港镇中心卫生院1个、                    牛田镇中心卫生院1个、                   沾溪镇卫生院1个、 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浮邱山乡卫生院1个、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修山镇卫生院2个、                       灰山港镇中心卫生院1个、                    鲊埠回族乡卫生院1个、                       松木塘镇中心卫生院2个、                     三堂街镇中心卫生院2个、                    县三医院4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护理学类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取得护士执业证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护理B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县三医院1个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大专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护理学类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取得护士执业证，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适合男性</w:t>
            </w:r>
          </w:p>
        </w:tc>
      </w:tr>
    </w:tbl>
    <w:p>
      <w:pPr>
        <w:spacing w:line="59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sectPr>
          <w:footerReference r:id="rId3" w:type="default"/>
          <w:pgSz w:w="16838" w:h="11906" w:orient="landscape"/>
          <w:pgMar w:top="1417" w:right="1417" w:bottom="1417" w:left="1417" w:header="851" w:footer="1276" w:gutter="0"/>
          <w:cols w:space="0" w:num="1"/>
          <w:docGrid w:type="lines" w:linePitch="324" w:charSpace="0"/>
        </w:sectPr>
      </w:pPr>
      <w:bookmarkStart w:id="0" w:name="_GoBack"/>
      <w:bookmarkEnd w:id="0"/>
    </w:p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w8pc0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eOBl3mKTHc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lw8p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5"/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D4407"/>
    <w:rsid w:val="35BE42CF"/>
    <w:rsid w:val="4D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2021-12-13T07:30:00Z</dcterms:created>
  <dc:creator>红豆生南国</dc:creator>
  <cp:lastModifiedBy>红豆生南国</cp:lastModifiedBy>
  <dcterms:modified xsi:type="dcterms:W3CDTF">2021-12-13T07:33:14Z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